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61" w:rsidRDefault="00587E61" w:rsidP="00587E61">
      <w:pPr>
        <w:jc w:val="center"/>
        <w:rPr>
          <w:rFonts w:ascii="Comic Sans MS" w:hAnsi="Comic Sans MS"/>
          <w:b/>
          <w:sz w:val="20"/>
          <w:szCs w:val="20"/>
        </w:rPr>
      </w:pPr>
      <w:r w:rsidRPr="00450577">
        <w:rPr>
          <w:rFonts w:ascii="Comic Sans MS" w:hAnsi="Comic Sans MS"/>
          <w:b/>
          <w:noProof/>
          <w:sz w:val="20"/>
          <w:szCs w:val="20"/>
        </w:rPr>
        <w:drawing>
          <wp:inline distT="0" distB="0" distL="0" distR="0">
            <wp:extent cx="643281" cy="699715"/>
            <wp:effectExtent l="19050" t="0" r="4419" b="0"/>
            <wp:docPr id="1" name="Picture 1" descr="schoolcrest2[2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hoolcrest2[2]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03" cy="70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E61" w:rsidRPr="00DF1DD0" w:rsidRDefault="00587E61" w:rsidP="00587E61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DF1DD0">
        <w:rPr>
          <w:rFonts w:ascii="Comic Sans MS" w:hAnsi="Comic Sans MS"/>
          <w:b/>
          <w:sz w:val="24"/>
          <w:szCs w:val="20"/>
          <w:u w:val="single"/>
        </w:rPr>
        <w:t xml:space="preserve">The 6 Principles of Nurture at </w:t>
      </w:r>
      <w:proofErr w:type="spellStart"/>
      <w:r w:rsidRPr="00DF1DD0">
        <w:rPr>
          <w:rFonts w:ascii="Comic Sans MS" w:hAnsi="Comic Sans MS"/>
          <w:b/>
          <w:sz w:val="24"/>
          <w:szCs w:val="20"/>
          <w:u w:val="single"/>
        </w:rPr>
        <w:t>Paradykes</w:t>
      </w:r>
      <w:proofErr w:type="spellEnd"/>
    </w:p>
    <w:p w:rsidR="00587E61" w:rsidRPr="00450577" w:rsidRDefault="00587E61" w:rsidP="00587E61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587E61" w:rsidRPr="00450577" w:rsidRDefault="00587E61" w:rsidP="00587E61">
      <w:pPr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 w:rsidRPr="00450577">
        <w:rPr>
          <w:rFonts w:ascii="Comic Sans MS" w:hAnsi="Comic Sans MS"/>
          <w:b/>
          <w:bCs/>
          <w:sz w:val="20"/>
          <w:szCs w:val="20"/>
          <w:u w:val="single"/>
        </w:rPr>
        <w:t>We all learn in our own way.</w:t>
      </w:r>
    </w:p>
    <w:p w:rsidR="00587E61" w:rsidRPr="00450577" w:rsidRDefault="00587E61" w:rsidP="00587E61">
      <w:pPr>
        <w:rPr>
          <w:rFonts w:ascii="Comic Sans MS" w:hAnsi="Comic Sans MS"/>
          <w:sz w:val="20"/>
          <w:szCs w:val="20"/>
        </w:rPr>
      </w:pPr>
      <w:r w:rsidRPr="00450577">
        <w:rPr>
          <w:rFonts w:ascii="Comic Sans MS" w:hAnsi="Comic Sans MS"/>
          <w:sz w:val="20"/>
          <w:szCs w:val="20"/>
        </w:rPr>
        <w:t xml:space="preserve">We encourage children to find the best way </w:t>
      </w:r>
      <w:r>
        <w:rPr>
          <w:rFonts w:ascii="Comic Sans MS" w:hAnsi="Comic Sans MS"/>
          <w:sz w:val="20"/>
          <w:szCs w:val="20"/>
        </w:rPr>
        <w:t>of</w:t>
      </w:r>
      <w:r w:rsidRPr="00450577">
        <w:rPr>
          <w:rFonts w:ascii="Comic Sans MS" w:hAnsi="Comic Sans MS"/>
          <w:sz w:val="20"/>
          <w:szCs w:val="20"/>
        </w:rPr>
        <w:t xml:space="preserve"> learning</w:t>
      </w:r>
      <w:r>
        <w:rPr>
          <w:rFonts w:ascii="Comic Sans MS" w:hAnsi="Comic Sans MS"/>
          <w:sz w:val="20"/>
          <w:szCs w:val="20"/>
        </w:rPr>
        <w:t xml:space="preserve"> for them</w:t>
      </w:r>
      <w:r w:rsidRPr="00450577">
        <w:rPr>
          <w:rFonts w:ascii="Comic Sans MS" w:hAnsi="Comic Sans MS"/>
          <w:sz w:val="20"/>
          <w:szCs w:val="20"/>
        </w:rPr>
        <w:t xml:space="preserve">.  </w:t>
      </w:r>
      <w:r>
        <w:rPr>
          <w:rFonts w:ascii="Comic Sans MS" w:hAnsi="Comic Sans MS"/>
          <w:sz w:val="20"/>
          <w:szCs w:val="20"/>
        </w:rPr>
        <w:t>Children have a choice of perhaps working alone, alongside a partner etc.</w:t>
      </w:r>
      <w:r w:rsidRPr="00450577">
        <w:rPr>
          <w:rFonts w:ascii="Comic Sans MS" w:hAnsi="Comic Sans MS"/>
          <w:sz w:val="20"/>
          <w:szCs w:val="20"/>
        </w:rPr>
        <w:t xml:space="preserve"> </w:t>
      </w:r>
    </w:p>
    <w:p w:rsidR="00587E61" w:rsidRPr="00450577" w:rsidRDefault="00587E61" w:rsidP="00587E61">
      <w:pPr>
        <w:jc w:val="center"/>
        <w:rPr>
          <w:rFonts w:ascii="Comic Sans MS" w:hAnsi="Comic Sans MS"/>
          <w:b/>
          <w:bCs/>
          <w:sz w:val="20"/>
          <w:szCs w:val="20"/>
        </w:rPr>
      </w:pPr>
      <w:r w:rsidRPr="00450577">
        <w:rPr>
          <w:rFonts w:ascii="Comic Sans MS" w:hAnsi="Comic Sans MS"/>
          <w:b/>
          <w:bCs/>
          <w:sz w:val="20"/>
          <w:szCs w:val="20"/>
          <w:u w:val="single"/>
        </w:rPr>
        <w:t>The classroom/ Learning Hive offers a safe base</w:t>
      </w:r>
      <w:r w:rsidRPr="00450577">
        <w:rPr>
          <w:rFonts w:ascii="Comic Sans MS" w:hAnsi="Comic Sans MS"/>
          <w:b/>
          <w:bCs/>
          <w:sz w:val="20"/>
          <w:szCs w:val="20"/>
        </w:rPr>
        <w:t>.</w:t>
      </w:r>
    </w:p>
    <w:p w:rsidR="00587E61" w:rsidRPr="00450577" w:rsidRDefault="00587E61" w:rsidP="00587E61">
      <w:pPr>
        <w:rPr>
          <w:rFonts w:ascii="Comic Sans MS" w:hAnsi="Comic Sans MS"/>
          <w:b/>
          <w:bCs/>
          <w:sz w:val="20"/>
          <w:szCs w:val="20"/>
        </w:rPr>
      </w:pPr>
      <w:r w:rsidRPr="00450577">
        <w:rPr>
          <w:rFonts w:ascii="Comic Sans MS" w:hAnsi="Comic Sans MS"/>
          <w:sz w:val="20"/>
          <w:szCs w:val="20"/>
        </w:rPr>
        <w:t xml:space="preserve">All classrooms and learning spaces are well </w:t>
      </w:r>
      <w:proofErr w:type="spellStart"/>
      <w:r w:rsidRPr="00450577">
        <w:rPr>
          <w:rFonts w:ascii="Comic Sans MS" w:hAnsi="Comic Sans MS"/>
          <w:sz w:val="20"/>
          <w:szCs w:val="20"/>
        </w:rPr>
        <w:t>organi</w:t>
      </w:r>
      <w:r>
        <w:rPr>
          <w:rFonts w:ascii="Comic Sans MS" w:hAnsi="Comic Sans MS"/>
          <w:sz w:val="20"/>
          <w:szCs w:val="20"/>
        </w:rPr>
        <w:t>s</w:t>
      </w:r>
      <w:r w:rsidRPr="00450577">
        <w:rPr>
          <w:rFonts w:ascii="Comic Sans MS" w:hAnsi="Comic Sans MS"/>
          <w:sz w:val="20"/>
          <w:szCs w:val="20"/>
        </w:rPr>
        <w:t>ed</w:t>
      </w:r>
      <w:proofErr w:type="spellEnd"/>
      <w:r w:rsidRPr="00450577">
        <w:rPr>
          <w:rFonts w:ascii="Comic Sans MS" w:hAnsi="Comic Sans MS"/>
          <w:sz w:val="20"/>
          <w:szCs w:val="20"/>
        </w:rPr>
        <w:t xml:space="preserve"> with predictable routines. Great attention is paid to detail; the adults are reliable and consistent in their approach to the children. </w:t>
      </w:r>
    </w:p>
    <w:p w:rsidR="00587E61" w:rsidRPr="00450577" w:rsidRDefault="00587E61" w:rsidP="00587E61">
      <w:pPr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 w:rsidRPr="00450577">
        <w:rPr>
          <w:rFonts w:ascii="Comic Sans MS" w:hAnsi="Comic Sans MS"/>
          <w:b/>
          <w:bCs/>
          <w:sz w:val="20"/>
          <w:szCs w:val="20"/>
          <w:u w:val="single"/>
        </w:rPr>
        <w:t>Nurture helps us to feel good on the inside.</w:t>
      </w:r>
    </w:p>
    <w:p w:rsidR="00587E61" w:rsidRPr="00450577" w:rsidRDefault="00587E61" w:rsidP="00587E61">
      <w:pPr>
        <w:rPr>
          <w:rFonts w:ascii="Comic Sans MS" w:hAnsi="Comic Sans MS"/>
          <w:b/>
          <w:bCs/>
          <w:sz w:val="20"/>
          <w:szCs w:val="20"/>
        </w:rPr>
      </w:pPr>
      <w:r w:rsidRPr="00450577">
        <w:rPr>
          <w:rFonts w:ascii="Comic Sans MS" w:hAnsi="Comic Sans MS"/>
          <w:sz w:val="20"/>
          <w:szCs w:val="20"/>
        </w:rPr>
        <w:t xml:space="preserve">Nurture involves listening and responding. Children respond to being valued and thought about as individuals, so in practice this involves noticing and praising small achievements. </w:t>
      </w:r>
    </w:p>
    <w:p w:rsidR="00587E61" w:rsidRPr="000D62EB" w:rsidRDefault="00587E61" w:rsidP="00587E61">
      <w:pPr>
        <w:pStyle w:val="Default"/>
        <w:rPr>
          <w:rFonts w:ascii="Comic Sans MS" w:hAnsi="Comic Sans MS"/>
          <w:sz w:val="20"/>
          <w:szCs w:val="20"/>
        </w:rPr>
      </w:pPr>
    </w:p>
    <w:p w:rsidR="00587E61" w:rsidRPr="00450577" w:rsidRDefault="00587E61" w:rsidP="00587E61">
      <w:pPr>
        <w:pStyle w:val="Default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 w:rsidRPr="00450577">
        <w:rPr>
          <w:rFonts w:ascii="Comic Sans MS" w:hAnsi="Comic Sans MS"/>
          <w:b/>
          <w:bCs/>
          <w:sz w:val="20"/>
          <w:szCs w:val="20"/>
          <w:u w:val="single"/>
        </w:rPr>
        <w:t xml:space="preserve">The types of words we use when we talk to each other </w:t>
      </w:r>
      <w:proofErr w:type="gramStart"/>
      <w:r w:rsidRPr="00450577">
        <w:rPr>
          <w:rFonts w:ascii="Comic Sans MS" w:hAnsi="Comic Sans MS"/>
          <w:b/>
          <w:bCs/>
          <w:sz w:val="20"/>
          <w:szCs w:val="20"/>
          <w:u w:val="single"/>
        </w:rPr>
        <w:t>is</w:t>
      </w:r>
      <w:proofErr w:type="gramEnd"/>
      <w:r w:rsidRPr="00450577">
        <w:rPr>
          <w:rFonts w:ascii="Comic Sans MS" w:hAnsi="Comic Sans MS"/>
          <w:b/>
          <w:bCs/>
          <w:sz w:val="20"/>
          <w:szCs w:val="20"/>
          <w:u w:val="single"/>
        </w:rPr>
        <w:t xml:space="preserve"> important.</w:t>
      </w:r>
    </w:p>
    <w:p w:rsidR="00587E61" w:rsidRPr="000D62EB" w:rsidRDefault="00587E61" w:rsidP="00587E61">
      <w:pPr>
        <w:pStyle w:val="Default"/>
        <w:rPr>
          <w:rFonts w:ascii="Comic Sans MS" w:hAnsi="Comic Sans MS"/>
          <w:sz w:val="20"/>
          <w:szCs w:val="20"/>
        </w:rPr>
      </w:pPr>
    </w:p>
    <w:p w:rsidR="00587E61" w:rsidRPr="000D62EB" w:rsidRDefault="00587E61" w:rsidP="00587E61">
      <w:pPr>
        <w:pStyle w:val="Default"/>
        <w:rPr>
          <w:rFonts w:ascii="Comic Sans MS" w:hAnsi="Comic Sans MS"/>
          <w:sz w:val="20"/>
          <w:szCs w:val="20"/>
        </w:rPr>
      </w:pPr>
      <w:r w:rsidRPr="000D62EB">
        <w:rPr>
          <w:rFonts w:ascii="Comic Sans MS" w:hAnsi="Comic Sans MS"/>
          <w:sz w:val="20"/>
          <w:szCs w:val="20"/>
        </w:rPr>
        <w:t>Language is more than a skill to be learnt, it is the way of putting feelings into words. Children can often ‘act out' their feelings as they</w:t>
      </w:r>
      <w:r>
        <w:rPr>
          <w:rFonts w:ascii="Comic Sans MS" w:hAnsi="Comic Sans MS"/>
          <w:sz w:val="20"/>
          <w:szCs w:val="20"/>
        </w:rPr>
        <w:t xml:space="preserve"> can</w:t>
      </w:r>
      <w:r w:rsidRPr="000D62EB">
        <w:rPr>
          <w:rFonts w:ascii="Comic Sans MS" w:hAnsi="Comic Sans MS"/>
          <w:sz w:val="20"/>
          <w:szCs w:val="20"/>
        </w:rPr>
        <w:t xml:space="preserve"> lack the vocabulary to ‘name' how they feel. </w:t>
      </w:r>
    </w:p>
    <w:p w:rsidR="00587E61" w:rsidRDefault="00587E61" w:rsidP="00587E61">
      <w:pPr>
        <w:pStyle w:val="Default"/>
        <w:rPr>
          <w:rFonts w:ascii="Comic Sans MS" w:hAnsi="Comic Sans MS"/>
          <w:sz w:val="20"/>
          <w:szCs w:val="20"/>
        </w:rPr>
      </w:pPr>
    </w:p>
    <w:p w:rsidR="00587E61" w:rsidRPr="000D62EB" w:rsidRDefault="00587E61" w:rsidP="00587E61">
      <w:pPr>
        <w:pStyle w:val="Default"/>
        <w:rPr>
          <w:rFonts w:ascii="Comic Sans MS" w:hAnsi="Comic Sans MS"/>
          <w:sz w:val="20"/>
          <w:szCs w:val="20"/>
        </w:rPr>
      </w:pPr>
      <w:r w:rsidRPr="000D62EB">
        <w:rPr>
          <w:rFonts w:ascii="Comic Sans MS" w:hAnsi="Comic Sans MS"/>
          <w:sz w:val="20"/>
          <w:szCs w:val="20"/>
        </w:rPr>
        <w:t xml:space="preserve">Words are used instead of actions to express feelings and opportunities are created for extended conversations or encouraging imaginative play to understand the feelings of others. </w:t>
      </w:r>
    </w:p>
    <w:p w:rsidR="00587E61" w:rsidRPr="000D62EB" w:rsidRDefault="00587E61" w:rsidP="00587E61">
      <w:pPr>
        <w:pStyle w:val="Default"/>
        <w:rPr>
          <w:rFonts w:ascii="Comic Sans MS" w:hAnsi="Comic Sans MS"/>
          <w:sz w:val="20"/>
          <w:szCs w:val="20"/>
        </w:rPr>
      </w:pPr>
    </w:p>
    <w:p w:rsidR="00587E61" w:rsidRPr="000D62EB" w:rsidRDefault="00587E61" w:rsidP="00587E61">
      <w:pPr>
        <w:pStyle w:val="Default"/>
        <w:jc w:val="center"/>
        <w:rPr>
          <w:rFonts w:ascii="Comic Sans MS" w:hAnsi="Comic Sans MS"/>
          <w:sz w:val="20"/>
          <w:szCs w:val="20"/>
        </w:rPr>
      </w:pPr>
      <w:r w:rsidRPr="00450577">
        <w:rPr>
          <w:rFonts w:ascii="Comic Sans MS" w:hAnsi="Comic Sans MS"/>
          <w:b/>
          <w:bCs/>
          <w:sz w:val="20"/>
          <w:szCs w:val="20"/>
          <w:u w:val="single"/>
        </w:rPr>
        <w:t xml:space="preserve">Our </w:t>
      </w:r>
      <w:proofErr w:type="spellStart"/>
      <w:r w:rsidRPr="00450577">
        <w:rPr>
          <w:rFonts w:ascii="Comic Sans MS" w:hAnsi="Comic Sans MS"/>
          <w:b/>
          <w:bCs/>
          <w:sz w:val="20"/>
          <w:szCs w:val="20"/>
          <w:u w:val="single"/>
        </w:rPr>
        <w:t>behaviours</w:t>
      </w:r>
      <w:proofErr w:type="spellEnd"/>
      <w:r w:rsidRPr="00450577">
        <w:rPr>
          <w:rFonts w:ascii="Comic Sans MS" w:hAnsi="Comic Sans MS"/>
          <w:b/>
          <w:bCs/>
          <w:sz w:val="20"/>
          <w:szCs w:val="20"/>
          <w:u w:val="single"/>
        </w:rPr>
        <w:t xml:space="preserve"> are telling you something</w:t>
      </w:r>
      <w:r w:rsidRPr="000D62EB">
        <w:rPr>
          <w:rFonts w:ascii="Comic Sans MS" w:hAnsi="Comic Sans MS"/>
          <w:b/>
          <w:bCs/>
          <w:sz w:val="20"/>
          <w:szCs w:val="20"/>
        </w:rPr>
        <w:t>.</w:t>
      </w:r>
    </w:p>
    <w:p w:rsidR="00587E61" w:rsidRPr="000D62EB" w:rsidRDefault="00587E61" w:rsidP="00587E61">
      <w:pPr>
        <w:pStyle w:val="Default"/>
        <w:rPr>
          <w:rFonts w:ascii="Comic Sans MS" w:hAnsi="Comic Sans MS"/>
          <w:sz w:val="20"/>
          <w:szCs w:val="20"/>
        </w:rPr>
      </w:pPr>
    </w:p>
    <w:p w:rsidR="00587E61" w:rsidRDefault="00587E61" w:rsidP="00587E61">
      <w:pPr>
        <w:pStyle w:val="Default"/>
        <w:rPr>
          <w:rFonts w:ascii="Comic Sans MS" w:hAnsi="Comic Sans MS"/>
          <w:sz w:val="20"/>
          <w:szCs w:val="20"/>
        </w:rPr>
      </w:pPr>
      <w:r w:rsidRPr="000D62EB">
        <w:rPr>
          <w:rFonts w:ascii="Comic Sans MS" w:hAnsi="Comic Sans MS"/>
          <w:sz w:val="20"/>
          <w:szCs w:val="20"/>
        </w:rPr>
        <w:t xml:space="preserve">This principle underlies the adult response to challenging or </w:t>
      </w:r>
      <w:r>
        <w:rPr>
          <w:rFonts w:ascii="Comic Sans MS" w:hAnsi="Comic Sans MS"/>
          <w:sz w:val="20"/>
          <w:szCs w:val="20"/>
        </w:rPr>
        <w:t>different</w:t>
      </w:r>
      <w:r w:rsidRPr="000D62E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0D62EB">
        <w:rPr>
          <w:rFonts w:ascii="Comic Sans MS" w:hAnsi="Comic Sans MS"/>
          <w:sz w:val="20"/>
          <w:szCs w:val="20"/>
        </w:rPr>
        <w:t>behaviour</w:t>
      </w:r>
      <w:proofErr w:type="spellEnd"/>
      <w:r w:rsidRPr="000D62EB">
        <w:rPr>
          <w:rFonts w:ascii="Comic Sans MS" w:hAnsi="Comic Sans MS"/>
          <w:sz w:val="20"/>
          <w:szCs w:val="20"/>
        </w:rPr>
        <w:t xml:space="preserve">. </w:t>
      </w:r>
    </w:p>
    <w:p w:rsidR="00587E61" w:rsidRDefault="00587E61" w:rsidP="00587E61">
      <w:pPr>
        <w:pStyle w:val="Default"/>
        <w:rPr>
          <w:rFonts w:ascii="Comic Sans MS" w:hAnsi="Comic Sans MS"/>
          <w:sz w:val="20"/>
          <w:szCs w:val="20"/>
        </w:rPr>
      </w:pPr>
      <w:r w:rsidRPr="000D62EB">
        <w:rPr>
          <w:rFonts w:ascii="Comic Sans MS" w:hAnsi="Comic Sans MS"/>
          <w:sz w:val="20"/>
          <w:szCs w:val="20"/>
        </w:rPr>
        <w:t>‘Giv</w:t>
      </w:r>
      <w:r>
        <w:rPr>
          <w:rFonts w:ascii="Comic Sans MS" w:hAnsi="Comic Sans MS"/>
          <w:sz w:val="20"/>
          <w:szCs w:val="20"/>
        </w:rPr>
        <w:t xml:space="preserve">en what I know about this child, </w:t>
      </w:r>
      <w:r w:rsidRPr="000D62EB">
        <w:rPr>
          <w:rFonts w:ascii="Comic Sans MS" w:hAnsi="Comic Sans MS"/>
          <w:sz w:val="20"/>
          <w:szCs w:val="20"/>
        </w:rPr>
        <w:t>what is this child trying to tell me?'</w:t>
      </w:r>
    </w:p>
    <w:p w:rsidR="00587E61" w:rsidRDefault="00587E61" w:rsidP="00587E61">
      <w:pPr>
        <w:pStyle w:val="Default"/>
        <w:rPr>
          <w:rFonts w:ascii="Comic Sans MS" w:hAnsi="Comic Sans MS"/>
          <w:sz w:val="20"/>
          <w:szCs w:val="20"/>
        </w:rPr>
      </w:pPr>
      <w:r w:rsidRPr="000D62EB">
        <w:rPr>
          <w:rFonts w:ascii="Comic Sans MS" w:hAnsi="Comic Sans MS"/>
          <w:sz w:val="20"/>
          <w:szCs w:val="20"/>
        </w:rPr>
        <w:t xml:space="preserve">Understanding what a child is communicating through </w:t>
      </w:r>
      <w:proofErr w:type="spellStart"/>
      <w:r w:rsidRPr="000D62EB">
        <w:rPr>
          <w:rFonts w:ascii="Comic Sans MS" w:hAnsi="Comic Sans MS"/>
          <w:sz w:val="20"/>
          <w:szCs w:val="20"/>
        </w:rPr>
        <w:t>behaviour</w:t>
      </w:r>
      <w:proofErr w:type="spellEnd"/>
      <w:r w:rsidRPr="000D62EB">
        <w:rPr>
          <w:rFonts w:ascii="Comic Sans MS" w:hAnsi="Comic Sans MS"/>
          <w:sz w:val="20"/>
          <w:szCs w:val="20"/>
        </w:rPr>
        <w:t xml:space="preserve"> helps staff to respond </w:t>
      </w:r>
      <w:r>
        <w:rPr>
          <w:rFonts w:ascii="Comic Sans MS" w:hAnsi="Comic Sans MS"/>
          <w:sz w:val="20"/>
          <w:szCs w:val="20"/>
        </w:rPr>
        <w:t xml:space="preserve">in the most appropriate way.  </w:t>
      </w:r>
      <w:r w:rsidRPr="000D62EB">
        <w:rPr>
          <w:rFonts w:ascii="Comic Sans MS" w:hAnsi="Comic Sans MS"/>
          <w:sz w:val="20"/>
          <w:szCs w:val="20"/>
        </w:rPr>
        <w:t xml:space="preserve">If the child can sense that their feelings are understood this can help to diffuse difficult situations. </w:t>
      </w:r>
    </w:p>
    <w:p w:rsidR="00587E61" w:rsidRPr="000D62EB" w:rsidRDefault="00587E61" w:rsidP="00587E61">
      <w:pPr>
        <w:pStyle w:val="Default"/>
        <w:rPr>
          <w:rFonts w:ascii="Comic Sans MS" w:hAnsi="Comic Sans MS"/>
          <w:sz w:val="20"/>
          <w:szCs w:val="20"/>
        </w:rPr>
      </w:pPr>
    </w:p>
    <w:p w:rsidR="00587E61" w:rsidRPr="00450577" w:rsidRDefault="00587E61" w:rsidP="00587E61">
      <w:pPr>
        <w:pStyle w:val="Default"/>
        <w:jc w:val="center"/>
        <w:rPr>
          <w:rFonts w:ascii="Comic Sans MS" w:hAnsi="Comic Sans MS"/>
          <w:sz w:val="20"/>
          <w:szCs w:val="20"/>
          <w:u w:val="single"/>
        </w:rPr>
      </w:pPr>
    </w:p>
    <w:p w:rsidR="00587E61" w:rsidRDefault="00587E61" w:rsidP="00587E61">
      <w:pPr>
        <w:pStyle w:val="Default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 w:rsidRPr="00450577">
        <w:rPr>
          <w:rFonts w:ascii="Comic Sans MS" w:hAnsi="Comic Sans MS"/>
          <w:b/>
          <w:bCs/>
          <w:sz w:val="20"/>
          <w:szCs w:val="20"/>
          <w:u w:val="single"/>
        </w:rPr>
        <w:t>Everyone has changes in their life and NURTURE helps us to cope.</w:t>
      </w:r>
    </w:p>
    <w:p w:rsidR="00587E61" w:rsidRPr="00450577" w:rsidRDefault="00587E61" w:rsidP="00587E61">
      <w:pPr>
        <w:pStyle w:val="Default"/>
        <w:jc w:val="center"/>
        <w:rPr>
          <w:rFonts w:ascii="Comic Sans MS" w:hAnsi="Comic Sans MS"/>
          <w:sz w:val="20"/>
          <w:szCs w:val="20"/>
          <w:u w:val="single"/>
        </w:rPr>
      </w:pPr>
    </w:p>
    <w:p w:rsidR="00587E61" w:rsidRDefault="00587E61" w:rsidP="00587E6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</w:t>
      </w:r>
      <w:r w:rsidRPr="000D62EB">
        <w:rPr>
          <w:rFonts w:ascii="Comic Sans MS" w:hAnsi="Comic Sans MS"/>
          <w:sz w:val="20"/>
          <w:szCs w:val="20"/>
        </w:rPr>
        <w:t xml:space="preserve"> a daily basis there are numerous transitions the child makes, e.g. between</w:t>
      </w:r>
      <w:r>
        <w:rPr>
          <w:rFonts w:ascii="Comic Sans MS" w:hAnsi="Comic Sans MS"/>
          <w:sz w:val="20"/>
          <w:szCs w:val="20"/>
        </w:rPr>
        <w:t xml:space="preserve"> home and school,</w:t>
      </w:r>
      <w:r w:rsidRPr="000D62EB">
        <w:rPr>
          <w:rFonts w:ascii="Comic Sans MS" w:hAnsi="Comic Sans MS"/>
          <w:sz w:val="20"/>
          <w:szCs w:val="20"/>
        </w:rPr>
        <w:t xml:space="preserve"> sessions and classes and between different adults. Changes in routine are invariably difficult for</w:t>
      </w:r>
      <w:r>
        <w:rPr>
          <w:rFonts w:ascii="Comic Sans MS" w:hAnsi="Comic Sans MS"/>
          <w:sz w:val="20"/>
          <w:szCs w:val="20"/>
        </w:rPr>
        <w:t xml:space="preserve"> some</w:t>
      </w:r>
      <w:r w:rsidRPr="000D62EB">
        <w:rPr>
          <w:rFonts w:ascii="Comic Sans MS" w:hAnsi="Comic Sans MS"/>
          <w:sz w:val="20"/>
          <w:szCs w:val="20"/>
        </w:rPr>
        <w:t xml:space="preserve"> children an</w:t>
      </w:r>
      <w:r>
        <w:rPr>
          <w:rFonts w:ascii="Comic Sans MS" w:hAnsi="Comic Sans MS"/>
          <w:sz w:val="20"/>
          <w:szCs w:val="20"/>
        </w:rPr>
        <w:t>d need to be carefully managed with preparation and support.</w:t>
      </w:r>
    </w:p>
    <w:p w:rsidR="003D1B2F" w:rsidRDefault="003D1B2F"/>
    <w:sectPr w:rsidR="003D1B2F" w:rsidSect="00587E6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7E61"/>
    <w:rsid w:val="003D1B2F"/>
    <w:rsid w:val="0058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7E6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Company>Midlothian Council - Education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sommej29</dc:creator>
  <cp:lastModifiedBy>sommej29</cp:lastModifiedBy>
  <cp:revision>1</cp:revision>
  <dcterms:created xsi:type="dcterms:W3CDTF">2018-09-08T09:13:00Z</dcterms:created>
  <dcterms:modified xsi:type="dcterms:W3CDTF">2018-09-08T09:14:00Z</dcterms:modified>
</cp:coreProperties>
</file>